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F02B11">
      <w:pPr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>单元</w:t>
      </w:r>
      <w:r>
        <w:rPr>
          <w:rFonts w:hint="eastAsia" w:ascii="黑体" w:hAnsi="黑体" w:eastAsia="黑体" w:cs="黑体"/>
          <w:szCs w:val="21"/>
        </w:rPr>
        <w:t>7 戴维宁定理</w:t>
      </w:r>
    </w:p>
    <w:p w14:paraId="77B11C2A">
      <w:pPr>
        <w:rPr>
          <w:szCs w:val="21"/>
        </w:rPr>
      </w:pPr>
    </w:p>
    <w:p w14:paraId="60927429">
      <w:pPr>
        <w:rPr>
          <w:szCs w:val="21"/>
        </w:rPr>
      </w:pPr>
    </w:p>
    <w:p w14:paraId="6D7F414D">
      <w:pPr>
        <w:rPr>
          <w:szCs w:val="21"/>
        </w:rPr>
      </w:pPr>
    </w:p>
    <w:p w14:paraId="45F92334">
      <w:pPr>
        <w:rPr>
          <w:szCs w:val="21"/>
        </w:rPr>
      </w:pPr>
      <w:r>
        <w:rPr>
          <w:rFonts w:hint="eastAsia"/>
          <w:szCs w:val="21"/>
        </w:rPr>
        <w:t>1. 电路也称电网络或网络。任何一个具有两个端口与外电路相连的网络，不管其内部结构如何，统称（   ）。</w:t>
      </w:r>
    </w:p>
    <w:p w14:paraId="75F73247">
      <w:pPr>
        <w:adjustRightInd w:val="0"/>
        <w:snapToGrid w:val="0"/>
        <w:spacing w:line="300" w:lineRule="auto"/>
        <w:ind w:left="420" w:hanging="420" w:hangingChars="200"/>
        <w:rPr>
          <w:rFonts w:hint="eastAsia" w:eastAsiaTheme="minor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</w:t>
      </w:r>
      <w:r>
        <w:rPr>
          <w:rFonts w:hint="eastAsia"/>
          <w:szCs w:val="21"/>
        </w:rPr>
        <w:t>二端网络</w:t>
      </w:r>
    </w:p>
    <w:p w14:paraId="717A99B4">
      <w:pPr>
        <w:rPr>
          <w:szCs w:val="21"/>
        </w:rPr>
      </w:pPr>
    </w:p>
    <w:p w14:paraId="7F655BBD">
      <w:pPr>
        <w:rPr>
          <w:szCs w:val="21"/>
        </w:rPr>
      </w:pPr>
      <w:r>
        <w:rPr>
          <w:rFonts w:hint="eastAsia"/>
          <w:szCs w:val="21"/>
        </w:rPr>
        <w:t>2. 任何一个有源线性二端网络都可以等效为一个（   ）和一个（   ）串联的模型来替代。</w:t>
      </w:r>
    </w:p>
    <w:p w14:paraId="3BF27117">
      <w:pPr>
        <w:adjustRightInd w:val="0"/>
        <w:snapToGrid w:val="0"/>
        <w:spacing w:line="300" w:lineRule="auto"/>
        <w:ind w:left="420" w:hanging="420" w:hangingChars="200"/>
        <w:rPr>
          <w:rFonts w:hint="eastAsia" w:eastAsiaTheme="minor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</w:t>
      </w:r>
      <w:r>
        <w:rPr>
          <w:rFonts w:hint="eastAsia"/>
          <w:szCs w:val="21"/>
        </w:rPr>
        <w:t>电压源</w:t>
      </w:r>
      <w:r>
        <w:rPr>
          <w:rFonts w:hint="eastAsia"/>
          <w:szCs w:val="21"/>
          <w:lang w:eastAsia="zh-CN"/>
        </w:rPr>
        <w:t>；</w:t>
      </w:r>
      <w:r>
        <w:rPr>
          <w:rFonts w:hint="eastAsia"/>
          <w:szCs w:val="21"/>
        </w:rPr>
        <w:t>电阻</w:t>
      </w:r>
    </w:p>
    <w:p w14:paraId="1594EF5B">
      <w:pPr>
        <w:rPr>
          <w:szCs w:val="21"/>
        </w:rPr>
      </w:pPr>
    </w:p>
    <w:p w14:paraId="5AEC8649">
      <w:pPr>
        <w:rPr>
          <w:szCs w:val="21"/>
        </w:rPr>
      </w:pPr>
      <w:r>
        <w:rPr>
          <w:rFonts w:hint="eastAsia"/>
          <w:szCs w:val="21"/>
        </w:rPr>
        <w:t>3. 用戴维宁定理求等效电路的电阻时，对原网络内部电压源作（   ）处理，电流源作（   ）处理。</w:t>
      </w:r>
    </w:p>
    <w:p w14:paraId="117C8EBA">
      <w:pPr>
        <w:adjustRightInd w:val="0"/>
        <w:snapToGrid w:val="0"/>
        <w:spacing w:line="300" w:lineRule="auto"/>
        <w:ind w:left="420" w:hanging="420" w:hangingChars="200"/>
        <w:rPr>
          <w:rFonts w:hint="eastAsia" w:eastAsiaTheme="minor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</w:t>
      </w:r>
      <w:r>
        <w:rPr>
          <w:rFonts w:hint="eastAsia"/>
          <w:szCs w:val="21"/>
        </w:rPr>
        <w:t>短路</w:t>
      </w:r>
      <w:r>
        <w:rPr>
          <w:rFonts w:hint="eastAsia"/>
          <w:szCs w:val="21"/>
          <w:lang w:eastAsia="zh-CN"/>
        </w:rPr>
        <w:t>；</w:t>
      </w:r>
      <w:r>
        <w:rPr>
          <w:rFonts w:hint="eastAsia"/>
          <w:szCs w:val="21"/>
        </w:rPr>
        <w:t>断路</w:t>
      </w:r>
    </w:p>
    <w:p w14:paraId="51DD995D">
      <w:pPr>
        <w:rPr>
          <w:szCs w:val="21"/>
        </w:rPr>
      </w:pPr>
    </w:p>
    <w:p w14:paraId="7B520591">
      <w:pPr>
        <w:rPr>
          <w:szCs w:val="21"/>
        </w:rPr>
      </w:pPr>
      <w:r>
        <w:rPr>
          <w:rFonts w:hint="eastAsia"/>
          <w:szCs w:val="21"/>
        </w:rPr>
        <w:t>4. 一线性有源二端网络，测得开路电压为</w:t>
      </w:r>
      <w:r>
        <w:rPr>
          <w:szCs w:val="21"/>
        </w:rPr>
        <w:t>9V</w:t>
      </w:r>
      <w:r>
        <w:rPr>
          <w:rFonts w:hint="eastAsia"/>
          <w:szCs w:val="21"/>
        </w:rPr>
        <w:t>，短路电流为了</w:t>
      </w:r>
      <w:r>
        <w:rPr>
          <w:szCs w:val="21"/>
        </w:rPr>
        <w:t>3A</w:t>
      </w:r>
      <w:r>
        <w:rPr>
          <w:rFonts w:hint="eastAsia"/>
          <w:szCs w:val="21"/>
        </w:rPr>
        <w:t>，则此网络的等效电动势</w:t>
      </w: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E</m:t>
            </m:r>
            <m:ctrlPr>
              <w:rPr>
                <w:rFonts w:ascii="Cambria Math" w:hAnsi="Cambria Math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0</m:t>
            </m:r>
            <m:ctrlPr>
              <w:rPr>
                <w:rFonts w:ascii="Cambria Math" w:hAnsi="Cambria Math"/>
                <w:szCs w:val="21"/>
              </w:rPr>
            </m:ctrlPr>
          </m:sub>
        </m:sSub>
      </m:oMath>
      <w:r>
        <w:rPr>
          <w:szCs w:val="21"/>
        </w:rPr>
        <w:t>=</w:t>
      </w:r>
      <w:r>
        <w:rPr>
          <w:rFonts w:hint="eastAsia"/>
          <w:szCs w:val="21"/>
        </w:rPr>
        <w:t xml:space="preserve">（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）V，内阻</w:t>
      </w: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r</m:t>
            </m:r>
            <m:ctrlPr>
              <w:rPr>
                <w:rFonts w:ascii="Cambria Math" w:hAnsi="Cambria Math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0</m:t>
            </m:r>
            <m:ctrlPr>
              <w:rPr>
                <w:rFonts w:ascii="Cambria Math" w:hAnsi="Cambria Math"/>
                <w:szCs w:val="21"/>
              </w:rPr>
            </m:ctrlPr>
          </m:sub>
        </m:sSub>
      </m:oMath>
      <w:r>
        <w:rPr>
          <w:szCs w:val="21"/>
        </w:rPr>
        <w:t>=</w:t>
      </w:r>
      <w:r>
        <w:rPr>
          <w:rFonts w:hint="eastAsia"/>
          <w:szCs w:val="21"/>
        </w:rPr>
        <w:t xml:space="preserve">（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）Ω。</w:t>
      </w:r>
    </w:p>
    <w:p w14:paraId="3BD5A91A">
      <w:pPr>
        <w:adjustRightInd w:val="0"/>
        <w:snapToGrid w:val="0"/>
        <w:spacing w:line="300" w:lineRule="auto"/>
        <w:ind w:left="420" w:hanging="420" w:hangingChars="200"/>
        <w:rPr>
          <w:rFonts w:hint="eastAsia" w:eastAsiaTheme="minor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参考答案：9</w:t>
      </w:r>
      <w:r>
        <w:rPr>
          <w:rFonts w:hint="eastAsia"/>
          <w:szCs w:val="21"/>
          <w:lang w:eastAsia="zh-CN"/>
        </w:rPr>
        <w:t>；</w:t>
      </w:r>
      <w:r>
        <w:rPr>
          <w:rFonts w:hint="eastAsia"/>
          <w:szCs w:val="21"/>
          <w:lang w:val="en-US" w:eastAsia="zh-CN"/>
        </w:rPr>
        <w:t>3</w:t>
      </w:r>
    </w:p>
    <w:p w14:paraId="4A27DD49">
      <w:pPr>
        <w:rPr>
          <w:szCs w:val="21"/>
        </w:rPr>
      </w:pPr>
    </w:p>
    <w:p w14:paraId="3B81BCD9">
      <w:pPr>
        <w:rPr>
          <w:szCs w:val="21"/>
        </w:rPr>
      </w:pPr>
      <w:r>
        <w:rPr>
          <w:rFonts w:hint="eastAsia"/>
          <w:szCs w:val="21"/>
        </w:rPr>
        <w:t>5. 某线性有源二端网络的开路电压为10V，如果在网络两端接10Ω的电阻，二端网络端电压为</w:t>
      </w:r>
      <w:r>
        <w:rPr>
          <w:szCs w:val="21"/>
        </w:rPr>
        <w:t>8V</w:t>
      </w:r>
      <w:r>
        <w:rPr>
          <w:rFonts w:hint="eastAsia"/>
          <w:szCs w:val="21"/>
        </w:rPr>
        <w:t>，则此网络的等效电动势</w:t>
      </w: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E</m:t>
            </m:r>
            <m:ctrlPr>
              <w:rPr>
                <w:rFonts w:ascii="Cambria Math" w:hAnsi="Cambria Math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0</m:t>
            </m:r>
            <m:ctrlPr>
              <w:rPr>
                <w:rFonts w:ascii="Cambria Math" w:hAnsi="Cambria Math"/>
                <w:szCs w:val="21"/>
              </w:rPr>
            </m:ctrlPr>
          </m:sub>
        </m:sSub>
      </m:oMath>
      <w:r>
        <w:rPr>
          <w:szCs w:val="21"/>
        </w:rPr>
        <w:t>=</w:t>
      </w:r>
      <w:r>
        <w:rPr>
          <w:rFonts w:hint="eastAsia"/>
          <w:szCs w:val="21"/>
        </w:rPr>
        <w:t xml:space="preserve">（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）V，内阻</w:t>
      </w: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r</m:t>
            </m:r>
            <m:ctrlPr>
              <w:rPr>
                <w:rFonts w:ascii="Cambria Math" w:hAnsi="Cambria Math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0</m:t>
            </m:r>
            <m:ctrlPr>
              <w:rPr>
                <w:rFonts w:ascii="Cambria Math" w:hAnsi="Cambria Math"/>
                <w:szCs w:val="21"/>
              </w:rPr>
            </m:ctrlPr>
          </m:sub>
        </m:sSub>
      </m:oMath>
      <w:r>
        <w:rPr>
          <w:szCs w:val="21"/>
        </w:rPr>
        <w:t>=</w:t>
      </w:r>
      <w:r>
        <w:rPr>
          <w:rFonts w:hint="eastAsia"/>
          <w:szCs w:val="21"/>
        </w:rPr>
        <w:t xml:space="preserve">（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）Ω。</w:t>
      </w:r>
    </w:p>
    <w:p w14:paraId="076A9A1E">
      <w:pPr>
        <w:adjustRightInd w:val="0"/>
        <w:snapToGrid w:val="0"/>
        <w:spacing w:line="300" w:lineRule="auto"/>
        <w:ind w:left="420" w:hanging="420" w:hangingChars="200"/>
        <w:rPr>
          <w:rFonts w:hint="default" w:eastAsiaTheme="minor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参考答案：10</w:t>
      </w:r>
      <w:r>
        <w:rPr>
          <w:rFonts w:hint="eastAsia"/>
          <w:szCs w:val="21"/>
          <w:lang w:eastAsia="zh-CN"/>
        </w:rPr>
        <w:t>；</w:t>
      </w:r>
      <w:r>
        <w:rPr>
          <w:rFonts w:hint="eastAsia"/>
          <w:szCs w:val="21"/>
          <w:lang w:val="en-US" w:eastAsia="zh-CN"/>
        </w:rPr>
        <w:t>2.5</w:t>
      </w:r>
    </w:p>
    <w:p w14:paraId="3E6E31CF">
      <w:pPr>
        <w:rPr>
          <w:szCs w:val="21"/>
        </w:rPr>
      </w:pPr>
    </w:p>
    <w:p w14:paraId="78615B22">
      <w:pPr>
        <w:rPr>
          <w:szCs w:val="21"/>
        </w:rPr>
      </w:pPr>
      <w:r>
        <w:rPr>
          <w:rFonts w:hint="eastAsia"/>
          <w:szCs w:val="21"/>
        </w:rPr>
        <w:t>6. 戴维宁定理不仅适用于直流电路，也适用于交流电路。（   ）</w:t>
      </w:r>
    </w:p>
    <w:p w14:paraId="11C3549A">
      <w:pPr>
        <w:adjustRightInd w:val="0"/>
        <w:snapToGrid w:val="0"/>
        <w:spacing w:line="300" w:lineRule="auto"/>
        <w:ind w:left="420" w:hanging="420" w:hangingChars="200"/>
        <w:rPr>
          <w:rFonts w:hint="eastAsia" w:eastAsiaTheme="minor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参考答案：错误</w:t>
      </w:r>
    </w:p>
    <w:p w14:paraId="52C5F089">
      <w:pPr>
        <w:rPr>
          <w:rFonts w:hint="eastAsia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064D"/>
    <w:rsid w:val="00073D77"/>
    <w:rsid w:val="001C064D"/>
    <w:rsid w:val="002134B2"/>
    <w:rsid w:val="00287DF1"/>
    <w:rsid w:val="002D4FCA"/>
    <w:rsid w:val="007B5542"/>
    <w:rsid w:val="007F1261"/>
    <w:rsid w:val="00807D7D"/>
    <w:rsid w:val="00935BBD"/>
    <w:rsid w:val="009B4189"/>
    <w:rsid w:val="00AD68EC"/>
    <w:rsid w:val="00E0326B"/>
    <w:rsid w:val="085F41FA"/>
    <w:rsid w:val="378E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uiPriority w:val="99"/>
    <w:rPr>
      <w:sz w:val="18"/>
      <w:szCs w:val="18"/>
    </w:rPr>
  </w:style>
  <w:style w:type="character" w:styleId="11">
    <w:name w:val="Placeholder Text"/>
    <w:basedOn w:val="6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291</Words>
  <Characters>317</Characters>
  <Lines>3</Lines>
  <Paragraphs>1</Paragraphs>
  <TotalTime>1</TotalTime>
  <ScaleCrop>false</ScaleCrop>
  <LinksUpToDate>false</LinksUpToDate>
  <CharactersWithSpaces>355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2019-07-22T07:40:00Z</dcterms:created>
  <dc:creator>HP</dc:creator>
  <cp:lastModifiedBy>雨晴</cp:lastModifiedBy>
  <dcterms:modified xsi:type="dcterms:W3CDTF">2025-08-10T08:50:11Z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2052-12.1.0.21915</vt:lpwstr>
  </property>
  <property fmtid="{D5CDD505-2E9C-101B-9397-08002B2CF9AE}" pid="4" name="ICV">
    <vt:lpwstr>9052BBBD61EC41B48842C869AA08E0A5_12</vt:lpwstr>
  </property>
</Properties>
</file>